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BC9173">
      <w:pPr>
        <w:pStyle w:val="2"/>
        <w:keepNext w:val="0"/>
        <w:keepLines w:val="0"/>
        <w:widowControl/>
        <w:suppressLineNumbers w:val="0"/>
        <w:spacing w:before="0" w:beforeAutospacing="0" w:after="300" w:afterAutospacing="0"/>
        <w:ind w:right="0"/>
        <w:jc w:val="center"/>
        <w:rPr>
          <w:rFonts w:hint="eastAsia" w:ascii="仿宋" w:hAnsi="仿宋" w:eastAsia="仿宋" w:cs="宋体"/>
          <w:b/>
          <w:bCs w:val="0"/>
          <w:color w:val="333333"/>
          <w:kern w:val="0"/>
          <w:sz w:val="40"/>
          <w:szCs w:val="40"/>
          <w:lang w:val="en-US" w:eastAsia="zh-CN" w:bidi="ar-SA"/>
        </w:rPr>
      </w:pPr>
      <w:r>
        <w:rPr>
          <w:rFonts w:hint="eastAsia" w:ascii="仿宋" w:hAnsi="仿宋" w:eastAsia="仿宋" w:cs="宋体"/>
          <w:b/>
          <w:bCs w:val="0"/>
          <w:color w:val="333333"/>
          <w:kern w:val="0"/>
          <w:sz w:val="40"/>
          <w:szCs w:val="40"/>
          <w:lang w:val="en-US" w:eastAsia="zh-CN" w:bidi="ar-SA"/>
        </w:rPr>
        <w:t>竞价购买报废资产回收利用承诺书</w:t>
      </w:r>
    </w:p>
    <w:p w14:paraId="589949B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本公司参与竞价回收驻马店市中医院医院的报废资产一批，现我公司对此次购买的报废资产的回收利用做出以下承诺：</w:t>
      </w:r>
    </w:p>
    <w:p w14:paraId="6C9A544A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1、我公司保证在相关政策、法律、法规的范围内对此次购买的报废资产进行回收利用，承诺对报废医疗设备不再次流入医疗机构用于医疗诊治活动。</w:t>
      </w:r>
    </w:p>
    <w:p w14:paraId="643B542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2、此次购买的报废资产保证在   年  月  日前拆除搬迁离开医院，并按医院要求清理干净。</w:t>
      </w:r>
    </w:p>
    <w:p w14:paraId="33597FB0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3、竞价标的的移交以转让方按照现场现状为准，成交后至标的物全部移交完毕期间，不以任何理由要求变动成交总价，保证向医院全额交清成交款后，才将报废资产搬离医院。</w:t>
      </w:r>
    </w:p>
    <w:p w14:paraId="0E63768D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4、搬离报废资产的时间保证是医院的上班时间， 并在医院指定人员的监督下进行。保证仅搬走此次成交的报废资产，不带走其它无关资产。</w:t>
      </w:r>
    </w:p>
    <w:p w14:paraId="61E97259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5、拆除、搬运报废资产的人身安全，由我公司负责，并保证拆除时不会对正常水电气设施造成损伤，若造成不良后果，则由我公司承担相关经济及社会责任。</w:t>
      </w:r>
    </w:p>
    <w:p w14:paraId="4DC62FC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6.本次标的移交过程所涉及的买卖双方所需承担的一切相关税、费及有可能存在的其他费用均自行承担。</w:t>
      </w:r>
    </w:p>
    <w:p w14:paraId="373D8345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我公司保证履行以上承诺，若有违反，则所产生的一切法律后果由我公司承担，与玉溪市人民医院无关。</w:t>
      </w:r>
    </w:p>
    <w:p w14:paraId="7AA47AD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本承诺书壹式贰份，承诺公司与驻马店市中医院各留存壹份。</w:t>
      </w:r>
    </w:p>
    <w:p w14:paraId="3FB5B661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承诺公司：</w:t>
      </w:r>
    </w:p>
    <w:p w14:paraId="002EBD93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法人签字：</w:t>
      </w:r>
      <w:bookmarkStart w:id="0" w:name="_GoBack"/>
      <w:bookmarkEnd w:id="0"/>
    </w:p>
    <w:p w14:paraId="3A26D99B"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left="6" w:right="6" w:firstLine="640" w:firstLineChars="200"/>
        <w:textAlignment w:val="auto"/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宋体"/>
          <w:b w:val="0"/>
          <w:bCs/>
          <w:color w:val="333333"/>
          <w:kern w:val="0"/>
          <w:sz w:val="32"/>
          <w:szCs w:val="32"/>
          <w:lang w:val="en-US" w:eastAsia="zh-CN" w:bidi="ar-SA"/>
        </w:rPr>
        <w:t>日   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jYjJiZTQzMWZkYzkzMDY4MGMwODg2MmJjNWNiMjQifQ=="/>
  </w:docVars>
  <w:rsids>
    <w:rsidRoot w:val="00000000"/>
    <w:rsid w:val="063B34D9"/>
    <w:rsid w:val="06EF1ABE"/>
    <w:rsid w:val="1C453B50"/>
    <w:rsid w:val="347A021A"/>
    <w:rsid w:val="3FA72533"/>
    <w:rsid w:val="6F5311A4"/>
    <w:rsid w:val="72902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qFormat/>
    <w:uiPriority w:val="0"/>
    <w:rPr>
      <w:color w:val="000000"/>
      <w:sz w:val="21"/>
      <w:szCs w:val="21"/>
      <w:u w:val="none"/>
    </w:rPr>
  </w:style>
  <w:style w:type="character" w:styleId="7">
    <w:name w:val="Hyperlink"/>
    <w:basedOn w:val="4"/>
    <w:qFormat/>
    <w:uiPriority w:val="0"/>
    <w:rPr>
      <w:color w:val="000000"/>
      <w:sz w:val="21"/>
      <w:szCs w:val="21"/>
      <w:u w:val="none"/>
    </w:r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418</Words>
  <Characters>418</Characters>
  <Lines>0</Lines>
  <Paragraphs>0</Paragraphs>
  <TotalTime>2</TotalTime>
  <ScaleCrop>false</ScaleCrop>
  <LinksUpToDate>false</LinksUpToDate>
  <CharactersWithSpaces>430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2024-11-11T04:28:00Z</dcterms:created>
  <dc:creator>Administrator</dc:creator>
  <cp:lastModifiedBy>乐心</cp:lastModifiedBy>
  <dcterms:modified xsi:type="dcterms:W3CDTF">2024-11-22T03:39:51Z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E92128A83A8444FEA94F0CBE20DE6F5B_13</vt:lpwstr>
  </property>
</Properties>
</file>