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E8A6">
      <w:pPr>
        <w:spacing w:line="215" w:lineRule="exact"/>
      </w:pPr>
    </w:p>
    <w:p w14:paraId="095FFCC1">
      <w:pPr>
        <w:spacing w:line="215" w:lineRule="exact"/>
      </w:pPr>
    </w:p>
    <w:p w14:paraId="533304D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3" w:beforeAutospacing="0" w:after="0" w:afterAutospacing="0" w:line="220" w:lineRule="auto"/>
        <w:ind w:right="0"/>
        <w:jc w:val="center"/>
        <w:rPr>
          <w:rFonts w:hint="default" w:eastAsia="黑体"/>
          <w:lang w:val="en-US" w:eastAsia="zh-CN"/>
        </w:rPr>
      </w:pPr>
      <w:r>
        <w:rPr>
          <w:rFonts w:ascii="黑体" w:hAnsi="宋体" w:eastAsia="黑体" w:cs="黑体"/>
          <w:color w:val="000000"/>
          <w:sz w:val="35"/>
          <w:szCs w:val="35"/>
        </w:rPr>
        <w:t>驻马店市中医院</w:t>
      </w:r>
      <w:r>
        <w:rPr>
          <w:rFonts w:hint="eastAsia" w:ascii="黑体" w:hAnsi="宋体" w:eastAsia="黑体" w:cs="黑体"/>
          <w:color w:val="000000"/>
          <w:sz w:val="35"/>
          <w:szCs w:val="35"/>
          <w:lang w:val="en-US" w:eastAsia="zh-CN"/>
        </w:rPr>
        <w:t>采购</w:t>
      </w:r>
      <w:r>
        <w:rPr>
          <w:rFonts w:hint="eastAsia" w:ascii="黑体" w:hAnsi="宋体" w:eastAsia="黑体" w:cs="黑体"/>
          <w:color w:val="000000"/>
          <w:sz w:val="35"/>
          <w:szCs w:val="35"/>
        </w:rPr>
        <w:t>项目</w:t>
      </w:r>
      <w:r>
        <w:rPr>
          <w:rFonts w:hint="eastAsia" w:ascii="黑体" w:hAnsi="宋体" w:eastAsia="黑体" w:cs="黑体"/>
          <w:color w:val="000000"/>
          <w:sz w:val="35"/>
          <w:szCs w:val="35"/>
          <w:lang w:val="en-US" w:eastAsia="zh-CN"/>
        </w:rPr>
        <w:t>需求确认书</w:t>
      </w:r>
    </w:p>
    <w:p w14:paraId="207E4EE3">
      <w:pPr>
        <w:spacing w:line="215" w:lineRule="exact"/>
      </w:pPr>
    </w:p>
    <w:p w14:paraId="5A96E3C5">
      <w:pPr>
        <w:spacing w:line="215" w:lineRule="exact"/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8227"/>
      </w:tblGrid>
      <w:tr w14:paraId="480A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292" w:type="dxa"/>
            <w:vAlign w:val="center"/>
          </w:tcPr>
          <w:p w14:paraId="0413A5B3">
            <w:pPr>
              <w:pStyle w:val="10"/>
              <w:spacing w:before="75" w:line="220" w:lineRule="auto"/>
              <w:jc w:val="both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项目名称</w:t>
            </w:r>
          </w:p>
        </w:tc>
        <w:tc>
          <w:tcPr>
            <w:tcW w:w="8227" w:type="dxa"/>
            <w:vAlign w:val="center"/>
          </w:tcPr>
          <w:p w14:paraId="5D1599D2">
            <w:pPr>
              <w:pStyle w:val="10"/>
              <w:spacing w:before="75" w:line="220" w:lineRule="auto"/>
              <w:ind w:firstLine="732" w:firstLineChars="300"/>
              <w:jc w:val="both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驻马店市</w:t>
            </w: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中医院2024年救护车车辆报废处置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</w:t>
            </w:r>
          </w:p>
        </w:tc>
      </w:tr>
      <w:tr w14:paraId="77379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0" w:hRule="atLeast"/>
          <w:jc w:val="center"/>
        </w:trPr>
        <w:tc>
          <w:tcPr>
            <w:tcW w:w="2292" w:type="dxa"/>
            <w:vAlign w:val="top"/>
          </w:tcPr>
          <w:p w14:paraId="47B55660"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56F6C386">
            <w:pPr>
              <w:pStyle w:val="2"/>
              <w:rPr>
                <w:rFonts w:ascii="Arial"/>
                <w:sz w:val="32"/>
                <w:szCs w:val="32"/>
              </w:rPr>
            </w:pPr>
          </w:p>
          <w:p w14:paraId="09741F64">
            <w:pPr>
              <w:pStyle w:val="3"/>
            </w:pPr>
          </w:p>
          <w:p w14:paraId="07EAAF2F">
            <w:pPr>
              <w:pStyle w:val="10"/>
              <w:spacing w:before="75" w:line="219" w:lineRule="auto"/>
              <w:ind w:left="74"/>
              <w:jc w:val="both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项目</w:t>
            </w:r>
            <w:r>
              <w:rPr>
                <w:spacing w:val="-1"/>
                <w:sz w:val="32"/>
                <w:szCs w:val="32"/>
              </w:rPr>
              <w:t>技术参数</w:t>
            </w:r>
            <w:r>
              <w:rPr>
                <w:rFonts w:hint="eastAsia"/>
                <w:spacing w:val="-1"/>
                <w:sz w:val="32"/>
                <w:szCs w:val="32"/>
                <w:lang w:eastAsia="zh-CN"/>
              </w:rPr>
              <w:t>、</w:t>
            </w:r>
            <w:r>
              <w:rPr>
                <w:spacing w:val="1"/>
                <w:sz w:val="32"/>
                <w:szCs w:val="32"/>
              </w:rPr>
              <w:t>商务</w:t>
            </w:r>
            <w:r>
              <w:rPr>
                <w:spacing w:val="-1"/>
                <w:sz w:val="32"/>
                <w:szCs w:val="32"/>
              </w:rPr>
              <w:t>要求</w:t>
            </w:r>
          </w:p>
        </w:tc>
        <w:tc>
          <w:tcPr>
            <w:tcW w:w="8227" w:type="dxa"/>
            <w:vAlign w:val="top"/>
          </w:tcPr>
          <w:p w14:paraId="287B32E8">
            <w:pPr>
              <w:pStyle w:val="10"/>
              <w:spacing w:before="75" w:line="360" w:lineRule="auto"/>
              <w:ind w:firstLine="732" w:firstLineChars="300"/>
              <w:jc w:val="both"/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1、技术要求：</w:t>
            </w:r>
          </w:p>
          <w:p w14:paraId="7A825007">
            <w:pPr>
              <w:pStyle w:val="10"/>
              <w:spacing w:before="75" w:line="360" w:lineRule="auto"/>
              <w:ind w:firstLine="732" w:firstLineChars="300"/>
              <w:jc w:val="both"/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（1）处置标的为待报废救护车2辆，最低报废处置回收费用为：1300元，竞价人报价不能低于最低处置费用，否则为无效竞价。</w:t>
            </w:r>
          </w:p>
          <w:p w14:paraId="48C1A70F">
            <w:pPr>
              <w:pStyle w:val="10"/>
              <w:spacing w:before="75" w:line="360" w:lineRule="auto"/>
              <w:ind w:firstLine="732" w:firstLineChars="300"/>
              <w:jc w:val="both"/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（2）报名审核通过后医院将组织现场查看了解车辆状况。本次处置的车辆已不能行驶，回收公司应负责将待报废的救护车拖运至拆解场地，产生的拖车费等相关费用由回收公司承担。</w:t>
            </w:r>
          </w:p>
          <w:p w14:paraId="10EF89C5">
            <w:pPr>
              <w:pStyle w:val="10"/>
              <w:spacing w:before="75" w:line="360" w:lineRule="auto"/>
              <w:ind w:firstLine="732" w:firstLineChars="300"/>
              <w:jc w:val="both"/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（3）参与回收的公司对此次报废车辆，须完全按照正规报废流程进行车辆报废，并承诺在规定的时间内完成救护车的回收工作。中标单位须在缴款后 7 个工作日内完成救护车的回收工作，并向医院提供《报废机动车回收证明》和《机动车注销证明书》等必要文件，并协助院方完善报废车辆下户手续。如若违约，产生的一切不良后果由报废公司自行承担。</w:t>
            </w:r>
          </w:p>
          <w:p w14:paraId="7A093C8A">
            <w:pPr>
              <w:pStyle w:val="10"/>
              <w:spacing w:before="75" w:line="360" w:lineRule="auto"/>
              <w:ind w:firstLine="732" w:firstLineChars="300"/>
              <w:jc w:val="both"/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（4）拆除、搬运时需遵照我院工作人员的安排，不得损坏院内其它设备设施，如有损坏须按价赔偿。</w:t>
            </w:r>
          </w:p>
          <w:p w14:paraId="45C861EB">
            <w:pPr>
              <w:pStyle w:val="10"/>
              <w:spacing w:before="75" w:line="360" w:lineRule="auto"/>
              <w:ind w:firstLine="732" w:firstLineChars="300"/>
              <w:jc w:val="both"/>
              <w:rPr>
                <w:rFonts w:hint="default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 xml:space="preserve">2、商务要求：竞价成交后，买受人须于成交之日起 </w:t>
            </w:r>
            <w:bookmarkStart w:id="0" w:name="_GoBack"/>
            <w:bookmarkEnd w:id="0"/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>3 日内，向我院财务全额付清报废处置残值回收成交款。</w:t>
            </w:r>
          </w:p>
          <w:p w14:paraId="39C39D4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/>
              <w:jc w:val="both"/>
              <w:textAlignment w:val="baseline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</w:tr>
    </w:tbl>
    <w:p w14:paraId="0FBC5243">
      <w:pPr>
        <w:spacing w:line="14" w:lineRule="auto"/>
        <w:rPr>
          <w:rFonts w:ascii="Arial"/>
          <w:sz w:val="2"/>
        </w:rPr>
      </w:pPr>
    </w:p>
    <w:p w14:paraId="680F5C66">
      <w:pPr>
        <w:pStyle w:val="2"/>
        <w:rPr>
          <w:rFonts w:ascii="Arial"/>
          <w:sz w:val="2"/>
        </w:rPr>
      </w:pPr>
    </w:p>
    <w:p w14:paraId="6E8FB8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500" w:lineRule="exact"/>
        <w:ind w:left="479" w:leftChars="228" w:firstLine="480" w:firstLineChars="200"/>
        <w:textAlignment w:val="auto"/>
        <w:rPr>
          <w:rFonts w:hint="default" w:ascii="宋体" w:hAnsi="宋体" w:eastAsia="宋体" w:cs="宋体"/>
          <w:snapToGrid w:val="0"/>
          <w:color w:val="auto"/>
          <w:kern w:val="0"/>
          <w:sz w:val="24"/>
          <w:szCs w:val="24"/>
          <w:lang w:val="en-US" w:eastAsia="zh-CN" w:bidi="ar-SA"/>
        </w:rPr>
      </w:pPr>
    </w:p>
    <w:sectPr>
      <w:pgSz w:w="11910" w:h="16840"/>
      <w:pgMar w:top="850" w:right="625" w:bottom="850" w:left="585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ExMGM0ZGQ1NDMwM2NmMGNkZjJjNGI1ZTAzNDA2MDUifQ=="/>
  </w:docVars>
  <w:rsids>
    <w:rsidRoot w:val="00000000"/>
    <w:rsid w:val="04B73A89"/>
    <w:rsid w:val="06B879E1"/>
    <w:rsid w:val="0BB67C3D"/>
    <w:rsid w:val="1218192A"/>
    <w:rsid w:val="130378C1"/>
    <w:rsid w:val="16057EAE"/>
    <w:rsid w:val="16155F88"/>
    <w:rsid w:val="17E937AD"/>
    <w:rsid w:val="218D7345"/>
    <w:rsid w:val="2225242F"/>
    <w:rsid w:val="240D434B"/>
    <w:rsid w:val="2B6814DB"/>
    <w:rsid w:val="39CD2AE4"/>
    <w:rsid w:val="3C8D44AB"/>
    <w:rsid w:val="442171A7"/>
    <w:rsid w:val="4D613236"/>
    <w:rsid w:val="54BB1B63"/>
    <w:rsid w:val="563C7E6A"/>
    <w:rsid w:val="567D2A35"/>
    <w:rsid w:val="5704251F"/>
    <w:rsid w:val="5B9434BE"/>
    <w:rsid w:val="5D064100"/>
    <w:rsid w:val="5E8636AF"/>
    <w:rsid w:val="619961B6"/>
    <w:rsid w:val="68830971"/>
    <w:rsid w:val="6D4F64E6"/>
    <w:rsid w:val="6FBF72AC"/>
    <w:rsid w:val="73983492"/>
    <w:rsid w:val="7961380D"/>
    <w:rsid w:val="7C807E88"/>
    <w:rsid w:val="7ED441F5"/>
    <w:rsid w:val="7FB94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4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445</Words>
  <Characters>451</Characters>
  <TotalTime>8</TotalTime>
  <ScaleCrop>false</ScaleCrop>
  <LinksUpToDate>false</LinksUpToDate>
  <CharactersWithSpaces>457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驻马店市中医院招标办</cp:lastModifiedBy>
  <cp:lastPrinted>2024-04-19T00:07:00Z</cp:lastPrinted>
  <dcterms:modified xsi:type="dcterms:W3CDTF">2024-12-14T02:13:57Z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2052-12.1.0.19302</vt:lpwstr>
  </property>
  <property fmtid="{D5CDD505-2E9C-101B-9397-08002B2CF9AE}" pid="6" name="ICV">
    <vt:lpwstr>866366D2E15247B0BCA922926FE50CD2_13</vt:lpwstr>
  </property>
</Properties>
</file>