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jc w:val="center"/>
        <w:rPr>
          <w:rFonts w:hint="eastAsia"/>
          <w:b/>
          <w:bCs/>
          <w:sz w:val="28"/>
          <w:szCs w:val="28"/>
          <w:lang w:val="en-US" w:eastAsia="zh-CN"/>
        </w:rPr>
      </w:pPr>
      <w:r>
        <w:rPr>
          <w:rFonts w:hint="eastAsia"/>
          <w:b/>
          <w:bCs/>
          <w:sz w:val="28"/>
          <w:szCs w:val="28"/>
          <w:lang w:val="en-US" w:eastAsia="zh-CN"/>
        </w:rPr>
        <w:t>驻马店市中医院医用敷料类灭菌外包</w:t>
      </w:r>
      <w:r>
        <w:rPr>
          <w:rFonts w:hint="eastAsia"/>
          <w:b/>
          <w:bCs/>
          <w:sz w:val="28"/>
          <w:szCs w:val="28"/>
        </w:rPr>
        <w:t>项目要求</w:t>
      </w:r>
    </w:p>
    <w:p>
      <w:pPr>
        <w:pStyle w:val="10"/>
        <w:numPr>
          <w:ilvl w:val="0"/>
          <w:numId w:val="1"/>
        </w:numPr>
        <w:spacing w:beforeAutospacing="0" w:after="156" w:afterAutospacing="0" w:line="360" w:lineRule="auto"/>
        <w:ind w:firstLineChars="0"/>
        <w:rPr>
          <w:rFonts w:hint="eastAsia"/>
          <w:b/>
          <w:bCs/>
          <w:color w:val="000000"/>
          <w:kern w:val="0"/>
          <w:sz w:val="24"/>
          <w:szCs w:val="24"/>
          <w:lang w:val="en-US" w:eastAsia="zh-CN" w:bidi="ar"/>
        </w:rPr>
      </w:pPr>
      <w:r>
        <w:rPr>
          <w:rFonts w:hint="eastAsia"/>
          <w:b/>
          <w:bCs/>
          <w:color w:val="000000"/>
          <w:kern w:val="0"/>
          <w:sz w:val="24"/>
          <w:szCs w:val="24"/>
          <w:lang w:val="en-US" w:eastAsia="zh-CN" w:bidi="ar"/>
        </w:rPr>
        <w:t>服务内容：</w:t>
      </w:r>
    </w:p>
    <w:p>
      <w:pPr>
        <w:pStyle w:val="10"/>
        <w:numPr>
          <w:ilvl w:val="0"/>
          <w:numId w:val="0"/>
        </w:numPr>
        <w:spacing w:beforeAutospacing="0" w:after="156" w:afterAutospacing="0" w:line="360" w:lineRule="auto"/>
        <w:ind w:leftChars="0" w:firstLine="720" w:firstLineChars="300"/>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对</w:t>
      </w:r>
      <w:r>
        <w:rPr>
          <w:rFonts w:hint="eastAsia"/>
          <w:color w:val="000000"/>
          <w:kern w:val="0"/>
          <w:sz w:val="24"/>
          <w:szCs w:val="24"/>
          <w:lang w:val="en-US" w:eastAsia="zh-CN" w:bidi="ar"/>
        </w:rPr>
        <w:t>驻马店市中</w:t>
      </w:r>
      <w:r>
        <w:rPr>
          <w:rFonts w:hint="eastAsia" w:ascii="宋体" w:hAnsi="宋体" w:eastAsia="宋体"/>
          <w:color w:val="000000"/>
          <w:kern w:val="0"/>
          <w:sz w:val="24"/>
          <w:szCs w:val="24"/>
          <w:lang w:val="en-US" w:eastAsia="zh-CN" w:bidi="ar"/>
        </w:rPr>
        <w:t>医院</w:t>
      </w:r>
      <w:r>
        <w:rPr>
          <w:rFonts w:hint="eastAsia"/>
          <w:color w:val="000000"/>
          <w:kern w:val="0"/>
          <w:sz w:val="24"/>
          <w:szCs w:val="24"/>
          <w:lang w:val="en-US" w:eastAsia="zh-CN" w:bidi="ar"/>
        </w:rPr>
        <w:t>重复使用后的医用敷料</w:t>
      </w:r>
      <w:r>
        <w:rPr>
          <w:rFonts w:hint="eastAsia" w:ascii="宋体" w:hAnsi="宋体" w:eastAsia="宋体"/>
          <w:color w:val="000000"/>
          <w:kern w:val="0"/>
          <w:sz w:val="24"/>
          <w:szCs w:val="24"/>
          <w:lang w:val="en-US" w:eastAsia="zh-CN" w:bidi="ar"/>
        </w:rPr>
        <w:t>进行</w:t>
      </w:r>
      <w:r>
        <w:rPr>
          <w:rFonts w:hint="eastAsia"/>
          <w:color w:val="000000"/>
          <w:kern w:val="0"/>
          <w:sz w:val="24"/>
          <w:szCs w:val="24"/>
          <w:lang w:val="en-US" w:eastAsia="zh-CN" w:bidi="ar"/>
        </w:rPr>
        <w:t>接</w:t>
      </w:r>
      <w:r>
        <w:rPr>
          <w:rFonts w:hint="eastAsia" w:ascii="宋体" w:hAnsi="宋体" w:eastAsia="宋体"/>
          <w:color w:val="000000"/>
          <w:kern w:val="0"/>
          <w:sz w:val="24"/>
          <w:szCs w:val="24"/>
          <w:lang w:val="en-US" w:eastAsia="zh-CN" w:bidi="ar"/>
        </w:rPr>
        <w:t>收、分类、检查、包装、灭菌、冷却、发放及安全转运。</w:t>
      </w:r>
    </w:p>
    <w:p>
      <w:pPr>
        <w:pStyle w:val="10"/>
        <w:numPr>
          <w:ilvl w:val="0"/>
          <w:numId w:val="1"/>
        </w:numPr>
        <w:spacing w:beforeAutospacing="0" w:after="156" w:afterAutospacing="0" w:line="360" w:lineRule="auto"/>
        <w:ind w:firstLineChars="0"/>
        <w:rPr>
          <w:rFonts w:hint="eastAsia" w:ascii="宋体" w:hAnsi="宋体" w:eastAsia="宋体"/>
          <w:b/>
          <w:bCs/>
          <w:color w:val="000000"/>
          <w:kern w:val="0"/>
          <w:sz w:val="24"/>
          <w:szCs w:val="24"/>
          <w:lang w:val="en-US" w:eastAsia="zh-CN" w:bidi="ar"/>
        </w:rPr>
      </w:pPr>
      <w:r>
        <w:rPr>
          <w:rFonts w:hint="eastAsia" w:ascii="宋体" w:hAnsi="宋体" w:eastAsia="宋体"/>
          <w:b/>
          <w:bCs/>
          <w:color w:val="000000"/>
          <w:kern w:val="0"/>
          <w:sz w:val="24"/>
          <w:szCs w:val="24"/>
          <w:lang w:val="en-US" w:eastAsia="zh-CN" w:bidi="ar"/>
        </w:rPr>
        <w:t>商务要求：</w:t>
      </w:r>
    </w:p>
    <w:p>
      <w:pPr>
        <w:pStyle w:val="10"/>
        <w:numPr>
          <w:ilvl w:val="0"/>
          <w:numId w:val="2"/>
        </w:numPr>
        <w:spacing w:beforeAutospacing="0" w:after="156" w:afterAutospacing="0" w:line="360" w:lineRule="auto"/>
        <w:ind w:firstLineChars="0"/>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服务地点：采购人指定地点。</w:t>
      </w:r>
    </w:p>
    <w:p>
      <w:pPr>
        <w:pStyle w:val="10"/>
        <w:numPr>
          <w:ilvl w:val="0"/>
          <w:numId w:val="2"/>
        </w:numPr>
        <w:spacing w:beforeAutospacing="0" w:after="156" w:afterAutospacing="0" w:line="360" w:lineRule="auto"/>
        <w:ind w:firstLineChars="0"/>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无菌物品发放和</w:t>
      </w:r>
      <w:r>
        <w:rPr>
          <w:rFonts w:hint="eastAsia"/>
          <w:color w:val="000000"/>
          <w:kern w:val="0"/>
          <w:sz w:val="24"/>
          <w:szCs w:val="24"/>
          <w:lang w:val="en-US" w:eastAsia="zh-CN" w:bidi="ar"/>
        </w:rPr>
        <w:t>配送</w:t>
      </w:r>
      <w:r>
        <w:rPr>
          <w:rFonts w:hint="eastAsia" w:ascii="宋体" w:hAnsi="宋体" w:eastAsia="宋体"/>
          <w:color w:val="000000"/>
          <w:kern w:val="0"/>
          <w:sz w:val="24"/>
          <w:szCs w:val="24"/>
          <w:lang w:val="en-US" w:eastAsia="zh-CN" w:bidi="ar"/>
        </w:rPr>
        <w:t>交接每天不少于</w:t>
      </w:r>
      <w:r>
        <w:rPr>
          <w:rFonts w:hint="eastAsia"/>
          <w:color w:val="000000"/>
          <w:kern w:val="0"/>
          <w:sz w:val="24"/>
          <w:szCs w:val="24"/>
          <w:shd w:val="clear" w:color="auto" w:fill="auto"/>
          <w:lang w:val="en-US" w:eastAsia="zh-CN" w:bidi="ar"/>
        </w:rPr>
        <w:t>2</w:t>
      </w:r>
      <w:r>
        <w:rPr>
          <w:rFonts w:hint="eastAsia" w:ascii="宋体" w:hAnsi="宋体" w:eastAsia="宋体"/>
          <w:color w:val="000000"/>
          <w:kern w:val="0"/>
          <w:sz w:val="24"/>
          <w:szCs w:val="24"/>
          <w:lang w:val="en-US" w:eastAsia="zh-CN" w:bidi="ar"/>
        </w:rPr>
        <w:t>次，每周7天，全年无休。具体时间由采购人指定。</w:t>
      </w:r>
    </w:p>
    <w:p>
      <w:pPr>
        <w:pStyle w:val="10"/>
        <w:numPr>
          <w:ilvl w:val="0"/>
          <w:numId w:val="2"/>
        </w:numPr>
        <w:spacing w:beforeAutospacing="0" w:after="156" w:afterAutospacing="0" w:line="360" w:lineRule="auto"/>
        <w:ind w:firstLineChars="0"/>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报价要求</w:t>
      </w:r>
      <w:r>
        <w:rPr>
          <w:rFonts w:hint="eastAsia"/>
          <w:color w:val="000000"/>
          <w:kern w:val="0"/>
          <w:sz w:val="24"/>
          <w:szCs w:val="24"/>
          <w:lang w:val="en-US" w:eastAsia="zh-CN" w:bidi="ar"/>
        </w:rPr>
        <w:t>：按敷料类包装尺寸大小报价。</w:t>
      </w:r>
    </w:p>
    <w:p>
      <w:pPr>
        <w:pStyle w:val="10"/>
        <w:numPr>
          <w:ilvl w:val="0"/>
          <w:numId w:val="2"/>
        </w:numPr>
        <w:spacing w:beforeAutospacing="0" w:after="156" w:afterAutospacing="0" w:line="360" w:lineRule="auto"/>
        <w:ind w:firstLineChars="0"/>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服务费包括供应商处理采购人</w:t>
      </w:r>
      <w:r>
        <w:rPr>
          <w:rFonts w:hint="eastAsia"/>
          <w:color w:val="000000"/>
          <w:kern w:val="0"/>
          <w:sz w:val="24"/>
          <w:szCs w:val="24"/>
          <w:lang w:val="en-US" w:eastAsia="zh-CN" w:bidi="ar"/>
        </w:rPr>
        <w:t>可重复使用的医用敷料类（清洁物品）的</w:t>
      </w:r>
      <w:r>
        <w:rPr>
          <w:rFonts w:hint="eastAsia" w:ascii="宋体" w:hAnsi="宋体" w:eastAsia="宋体"/>
          <w:color w:val="000000"/>
          <w:kern w:val="0"/>
          <w:sz w:val="24"/>
          <w:szCs w:val="24"/>
          <w:lang w:val="en-US" w:eastAsia="zh-CN" w:bidi="ar"/>
        </w:rPr>
        <w:t>检查包装、灭菌、存储、发放配送等工作流程，以及在以上工作流程中所耗费的人工、设备和工具的使用、符合规范要求的消耗品（监测用品、包装材料）、水电能耗、场地、物流等费用。</w:t>
      </w:r>
    </w:p>
    <w:p>
      <w:pPr>
        <w:pStyle w:val="10"/>
        <w:numPr>
          <w:ilvl w:val="0"/>
          <w:numId w:val="1"/>
        </w:numPr>
        <w:spacing w:beforeAutospacing="0" w:after="156" w:afterAutospacing="0" w:line="360" w:lineRule="auto"/>
        <w:ind w:firstLineChars="0"/>
        <w:rPr>
          <w:rFonts w:hint="eastAsia" w:ascii="宋体" w:hAnsi="宋体" w:eastAsia="宋体"/>
          <w:b/>
          <w:bCs/>
          <w:color w:val="000000"/>
          <w:kern w:val="0"/>
          <w:sz w:val="24"/>
          <w:szCs w:val="24"/>
          <w:lang w:val="en-US" w:eastAsia="zh-CN" w:bidi="ar"/>
        </w:rPr>
      </w:pPr>
      <w:r>
        <w:rPr>
          <w:rFonts w:hint="eastAsia" w:ascii="宋体" w:hAnsi="宋体" w:eastAsia="宋体"/>
          <w:b/>
          <w:bCs/>
          <w:color w:val="000000"/>
          <w:kern w:val="0"/>
          <w:sz w:val="24"/>
          <w:szCs w:val="24"/>
          <w:lang w:val="en-US" w:eastAsia="zh-CN" w:bidi="ar"/>
        </w:rPr>
        <w:t>技术要求：</w:t>
      </w:r>
    </w:p>
    <w:p>
      <w:pPr>
        <w:spacing w:beforeAutospacing="0" w:afterAutospacing="0" w:line="360" w:lineRule="auto"/>
        <w:rPr>
          <w:rFonts w:hint="eastAsia"/>
          <w:b/>
          <w:bCs/>
          <w:sz w:val="24"/>
          <w:szCs w:val="24"/>
        </w:rPr>
      </w:pPr>
      <w:r>
        <w:rPr>
          <w:rFonts w:hint="eastAsia"/>
          <w:b/>
          <w:bCs/>
          <w:sz w:val="24"/>
          <w:szCs w:val="24"/>
        </w:rPr>
        <w:t>1.1服务</w:t>
      </w:r>
      <w:r>
        <w:rPr>
          <w:rFonts w:hint="eastAsia"/>
          <w:b/>
          <w:bCs/>
          <w:sz w:val="24"/>
          <w:szCs w:val="24"/>
          <w:lang w:val="en-US" w:eastAsia="zh-CN"/>
        </w:rPr>
        <w:t>要求</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1.1.1 </w:t>
      </w:r>
      <w:r>
        <w:rPr>
          <w:rFonts w:hint="eastAsia" w:ascii="宋体" w:hAnsi="宋体"/>
          <w:color w:val="000000"/>
          <w:szCs w:val="24"/>
          <w:lang w:val="en-US" w:eastAsia="zh-CN"/>
        </w:rPr>
        <w:t>服务商</w:t>
      </w:r>
      <w:r>
        <w:rPr>
          <w:rFonts w:hint="eastAsia" w:ascii="宋体" w:hAnsi="宋体"/>
          <w:color w:val="000000"/>
          <w:szCs w:val="24"/>
        </w:rPr>
        <w:t>负责采购人全部可复用的</w:t>
      </w:r>
      <w:r>
        <w:rPr>
          <w:rFonts w:hint="eastAsia" w:ascii="宋体" w:hAnsi="宋体"/>
          <w:color w:val="000000"/>
          <w:szCs w:val="24"/>
          <w:lang w:val="en-US" w:eastAsia="zh-CN"/>
        </w:rPr>
        <w:t>医用敷料类（清洁物品）的接收、检查、包装、</w:t>
      </w:r>
      <w:r>
        <w:rPr>
          <w:rFonts w:hint="eastAsia" w:ascii="宋体" w:hAnsi="宋体"/>
          <w:color w:val="000000"/>
          <w:szCs w:val="24"/>
        </w:rPr>
        <w:t>灭菌、发放工作。</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1.1.2 须根据采购人要求的收、送时间，指定专人到采购人的中转站收、送</w:t>
      </w:r>
      <w:r>
        <w:rPr>
          <w:rFonts w:hint="eastAsia" w:ascii="宋体" w:hAnsi="宋体"/>
          <w:color w:val="000000"/>
          <w:szCs w:val="24"/>
          <w:lang w:val="en-US" w:eastAsia="zh-CN"/>
        </w:rPr>
        <w:t>医用敷料类</w:t>
      </w:r>
      <w:r>
        <w:rPr>
          <w:rFonts w:hint="eastAsia" w:ascii="宋体" w:hAnsi="宋体"/>
          <w:color w:val="000000"/>
          <w:szCs w:val="24"/>
        </w:rPr>
        <w:t>物品，并在采购人指定地点清点</w:t>
      </w:r>
      <w:r>
        <w:rPr>
          <w:rFonts w:hint="eastAsia" w:ascii="宋体" w:hAnsi="宋体"/>
          <w:color w:val="000000"/>
          <w:szCs w:val="24"/>
          <w:lang w:val="en-US" w:eastAsia="zh-CN"/>
        </w:rPr>
        <w:t>灭菌物品</w:t>
      </w:r>
      <w:r>
        <w:rPr>
          <w:rFonts w:hint="eastAsia" w:ascii="宋体" w:hAnsi="宋体"/>
          <w:color w:val="000000"/>
          <w:szCs w:val="24"/>
        </w:rPr>
        <w:t>件数、完成交接工作。交接工作中投标人收送工作人员按送出</w:t>
      </w:r>
      <w:r>
        <w:rPr>
          <w:rFonts w:hint="eastAsia" w:ascii="宋体" w:hAnsi="宋体"/>
          <w:color w:val="000000"/>
          <w:szCs w:val="24"/>
          <w:lang w:val="en-US" w:eastAsia="zh-CN"/>
        </w:rPr>
        <w:t>的医用敷料类</w:t>
      </w:r>
      <w:r>
        <w:rPr>
          <w:rFonts w:hint="eastAsia" w:ascii="宋体" w:hAnsi="宋体"/>
          <w:color w:val="000000"/>
          <w:szCs w:val="24"/>
        </w:rPr>
        <w:t>名称、数量填写交接清单，以便采购人清点验收签字。</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1.1.3 应严格执行中华人民共和国卫生行业标准，以达到或高于行业标准及采购人的消毒指南，负责采购人提供的可复用</w:t>
      </w:r>
      <w:r>
        <w:rPr>
          <w:rFonts w:hint="eastAsia" w:ascii="宋体" w:hAnsi="宋体"/>
          <w:color w:val="000000"/>
          <w:szCs w:val="24"/>
          <w:lang w:val="en-US" w:eastAsia="zh-CN"/>
        </w:rPr>
        <w:t>医用敷料类（清洁物品、</w:t>
      </w:r>
      <w:r>
        <w:rPr>
          <w:rFonts w:hint="eastAsia" w:ascii="宋体" w:hAnsi="宋体"/>
          <w:color w:val="000000"/>
          <w:szCs w:val="24"/>
        </w:rPr>
        <w:t>接收</w:t>
      </w:r>
      <w:r>
        <w:rPr>
          <w:rFonts w:hint="eastAsia" w:ascii="宋体" w:hAnsi="宋体"/>
          <w:color w:val="000000"/>
          <w:szCs w:val="24"/>
          <w:lang w:eastAsia="zh-CN"/>
        </w:rPr>
        <w:t>）</w:t>
      </w:r>
      <w:r>
        <w:rPr>
          <w:rFonts w:hint="eastAsia" w:ascii="宋体" w:hAnsi="宋体"/>
          <w:color w:val="000000"/>
          <w:szCs w:val="24"/>
          <w:lang w:val="en-US" w:eastAsia="zh-CN"/>
        </w:rPr>
        <w:t>的</w:t>
      </w:r>
      <w:r>
        <w:rPr>
          <w:rFonts w:hint="eastAsia" w:ascii="宋体" w:hAnsi="宋体"/>
          <w:color w:val="000000"/>
          <w:szCs w:val="24"/>
        </w:rPr>
        <w:t>包装、灭菌、灭菌效果监测和发放工作。</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1.1.4  应根据《WS310.1-2016医院消毒供应中心第3部分：清洗消毒及灭菌效果监测标准》进行各项监测、质量监控和记录留存，并于每个月10日前（碰到国家法定节日可延后）将上个月的生物监测结果并同灭菌效果监测报告传至采购人进行备案。</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1.1.5  需配合采购人共同做好灭菌物品的质控管理工作，确保医疗安全，并做好追溯管理工作。发生院感问题时，应配合采购人进行追溯，并提供相关监测记录和资料。</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1.1.6  所采购、使用的包装类、</w:t>
      </w:r>
      <w:r>
        <w:rPr>
          <w:rFonts w:hint="eastAsia" w:ascii="宋体" w:hAnsi="宋体"/>
          <w:color w:val="000000"/>
          <w:szCs w:val="24"/>
          <w:lang w:val="en-US" w:eastAsia="zh-CN"/>
        </w:rPr>
        <w:t>监</w:t>
      </w:r>
      <w:r>
        <w:rPr>
          <w:rFonts w:hint="eastAsia" w:ascii="宋体" w:hAnsi="宋体"/>
          <w:color w:val="000000"/>
          <w:szCs w:val="24"/>
        </w:rPr>
        <w:t>测类耗材，应确保证照齐全、符合国家标准及行业管理规范，确保</w:t>
      </w:r>
      <w:r>
        <w:rPr>
          <w:rFonts w:hint="eastAsia" w:ascii="宋体" w:hAnsi="宋体"/>
          <w:color w:val="000000"/>
          <w:szCs w:val="24"/>
          <w:lang w:val="en-US" w:eastAsia="zh-CN"/>
        </w:rPr>
        <w:t>敷料</w:t>
      </w:r>
      <w:r>
        <w:rPr>
          <w:rFonts w:hint="eastAsia" w:ascii="宋体" w:hAnsi="宋体"/>
          <w:color w:val="000000"/>
          <w:szCs w:val="24"/>
        </w:rPr>
        <w:t>物品包装、灭菌质量</w:t>
      </w:r>
      <w:r>
        <w:rPr>
          <w:rFonts w:hint="eastAsia" w:ascii="宋体" w:hAnsi="宋体"/>
          <w:color w:val="000000"/>
          <w:szCs w:val="24"/>
          <w:lang w:eastAsia="zh-CN"/>
        </w:rPr>
        <w:t>。</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1.1.7  提供统一收取物品和发放物品的周转箱、包装容器及</w:t>
      </w:r>
      <w:r>
        <w:rPr>
          <w:rFonts w:hint="eastAsia" w:ascii="宋体" w:hAnsi="宋体"/>
          <w:color w:val="000000"/>
          <w:szCs w:val="24"/>
          <w:lang w:val="en-US" w:eastAsia="zh-CN"/>
        </w:rPr>
        <w:t>服务商</w:t>
      </w:r>
      <w:r>
        <w:rPr>
          <w:rFonts w:hint="eastAsia" w:ascii="宋体" w:hAnsi="宋体"/>
          <w:color w:val="000000"/>
          <w:szCs w:val="24"/>
        </w:rPr>
        <w:t>至采购人中转站间的运输工具，并负责做好清洗消毒工作。</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1.1.8</w:t>
      </w:r>
      <w:r>
        <w:rPr>
          <w:rFonts w:hint="eastAsia" w:ascii="宋体" w:hAnsi="宋体"/>
          <w:color w:val="000000"/>
          <w:szCs w:val="24"/>
          <w:lang w:val="en-US" w:eastAsia="zh-CN"/>
        </w:rPr>
        <w:t xml:space="preserve"> </w:t>
      </w:r>
      <w:r>
        <w:rPr>
          <w:rFonts w:hint="eastAsia" w:ascii="宋体" w:hAnsi="宋体"/>
          <w:color w:val="000000"/>
          <w:szCs w:val="24"/>
        </w:rPr>
        <w:t>发生生物监测不合格时，中标人应立即通知采购人，对术中急需的，应立即退回重新灭菌并加急处理，并召回相关批次的灭菌物品，重新处理；对已使用的灭菌物品，应进行备案，并做好不良反应监测及追溯。</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1.1.9 应保证按要求包装采购人的</w:t>
      </w:r>
      <w:r>
        <w:rPr>
          <w:rFonts w:hint="eastAsia" w:ascii="宋体" w:hAnsi="宋体"/>
          <w:color w:val="000000"/>
          <w:szCs w:val="24"/>
          <w:lang w:val="en-US" w:eastAsia="zh-CN"/>
        </w:rPr>
        <w:t>医用敷料类物品，</w:t>
      </w:r>
      <w:r>
        <w:rPr>
          <w:rFonts w:hint="eastAsia" w:ascii="宋体" w:hAnsi="宋体"/>
          <w:color w:val="000000"/>
          <w:szCs w:val="24"/>
        </w:rPr>
        <w:t>并按要求</w:t>
      </w:r>
      <w:r>
        <w:rPr>
          <w:rFonts w:hint="eastAsia" w:ascii="宋体" w:hAnsi="宋体"/>
          <w:color w:val="000000"/>
          <w:szCs w:val="24"/>
          <w:lang w:val="en-US" w:eastAsia="zh-CN"/>
        </w:rPr>
        <w:t>将灭菌后物品送至</w:t>
      </w:r>
      <w:r>
        <w:rPr>
          <w:rFonts w:hint="eastAsia" w:ascii="宋体" w:hAnsi="宋体"/>
          <w:color w:val="000000"/>
          <w:szCs w:val="24"/>
        </w:rPr>
        <w:t>采购人指定地点。</w:t>
      </w:r>
    </w:p>
    <w:p>
      <w:pPr>
        <w:pStyle w:val="9"/>
        <w:widowControl/>
        <w:spacing w:beforeAutospacing="0" w:afterAutospacing="0" w:line="360" w:lineRule="auto"/>
        <w:rPr>
          <w:rFonts w:hint="eastAsia" w:ascii="宋体" w:hAnsi="宋体"/>
          <w:color w:val="000000"/>
          <w:szCs w:val="24"/>
        </w:rPr>
      </w:pPr>
      <w:r>
        <w:rPr>
          <w:rFonts w:hint="eastAsia" w:ascii="宋体" w:hAnsi="宋体"/>
          <w:color w:val="000000"/>
          <w:szCs w:val="24"/>
        </w:rPr>
        <w:t>1.1.1</w:t>
      </w:r>
      <w:r>
        <w:rPr>
          <w:rFonts w:hint="eastAsia" w:ascii="宋体" w:hAnsi="宋体"/>
          <w:color w:val="000000"/>
          <w:szCs w:val="24"/>
          <w:lang w:val="en-US" w:eastAsia="zh-CN"/>
        </w:rPr>
        <w:t xml:space="preserve">0 </w:t>
      </w:r>
      <w:r>
        <w:rPr>
          <w:rFonts w:hint="eastAsia" w:ascii="宋体" w:hAnsi="宋体"/>
          <w:color w:val="000000"/>
          <w:szCs w:val="24"/>
        </w:rPr>
        <w:t>若</w:t>
      </w:r>
      <w:r>
        <w:rPr>
          <w:rFonts w:hint="eastAsia" w:ascii="宋体" w:hAnsi="宋体"/>
          <w:color w:val="000000"/>
          <w:szCs w:val="24"/>
          <w:lang w:val="en-US" w:eastAsia="zh-CN"/>
        </w:rPr>
        <w:t>敷料类物品</w:t>
      </w:r>
      <w:r>
        <w:rPr>
          <w:rFonts w:hint="eastAsia" w:ascii="宋体" w:hAnsi="宋体"/>
          <w:color w:val="000000"/>
          <w:szCs w:val="24"/>
        </w:rPr>
        <w:t>出现丢失情况，在</w:t>
      </w:r>
      <w:r>
        <w:rPr>
          <w:rFonts w:hint="eastAsia" w:ascii="宋体" w:hAnsi="宋体"/>
          <w:color w:val="000000"/>
          <w:szCs w:val="24"/>
          <w:lang w:val="en-US" w:eastAsia="zh-CN"/>
        </w:rPr>
        <w:t>服务商</w:t>
      </w:r>
      <w:r>
        <w:rPr>
          <w:rFonts w:hint="eastAsia" w:ascii="宋体" w:hAnsi="宋体"/>
          <w:color w:val="000000"/>
          <w:szCs w:val="24"/>
        </w:rPr>
        <w:t>以及采购人科室进行自查后，若属中标人管理不善丢失的</w:t>
      </w:r>
      <w:r>
        <w:rPr>
          <w:rFonts w:hint="eastAsia" w:ascii="宋体" w:hAnsi="宋体"/>
          <w:color w:val="000000"/>
          <w:szCs w:val="24"/>
          <w:lang w:val="en-US" w:eastAsia="zh-CN"/>
        </w:rPr>
        <w:t>物品</w:t>
      </w:r>
      <w:r>
        <w:rPr>
          <w:rFonts w:hint="eastAsia" w:ascii="宋体" w:hAnsi="宋体"/>
          <w:color w:val="000000"/>
          <w:szCs w:val="24"/>
        </w:rPr>
        <w:t>在灭菌过程中因各种人为原因导致的损坏，经双方组成的争议处理小组通过追溯机制明确责任和损失</w:t>
      </w:r>
      <w:r>
        <w:rPr>
          <w:rFonts w:hint="eastAsia" w:ascii="宋体" w:hAnsi="宋体"/>
          <w:color w:val="000000"/>
          <w:szCs w:val="24"/>
          <w:lang w:val="en-US" w:eastAsia="zh-CN"/>
        </w:rPr>
        <w:t>金</w:t>
      </w:r>
      <w:r>
        <w:rPr>
          <w:rFonts w:hint="eastAsia" w:ascii="宋体" w:hAnsi="宋体"/>
          <w:color w:val="000000"/>
          <w:szCs w:val="24"/>
        </w:rPr>
        <w:t>额后，由</w:t>
      </w:r>
      <w:r>
        <w:rPr>
          <w:rFonts w:hint="eastAsia" w:ascii="宋体" w:hAnsi="宋体"/>
          <w:color w:val="000000"/>
          <w:szCs w:val="24"/>
          <w:lang w:val="en-US" w:eastAsia="zh-CN"/>
        </w:rPr>
        <w:t>服务商</w:t>
      </w:r>
      <w:r>
        <w:rPr>
          <w:rFonts w:hint="eastAsia" w:ascii="宋体" w:hAnsi="宋体"/>
          <w:color w:val="000000"/>
          <w:szCs w:val="24"/>
        </w:rPr>
        <w:t>承担相应损失。赔偿金额按一案一例办理，所需的费用在当月应支付的费用中予以扣除。</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1.1.1</w:t>
      </w:r>
      <w:r>
        <w:rPr>
          <w:rFonts w:hint="eastAsia" w:ascii="宋体" w:hAnsi="宋体"/>
          <w:color w:val="000000"/>
          <w:szCs w:val="24"/>
          <w:lang w:val="en-US" w:eastAsia="zh-CN"/>
        </w:rPr>
        <w:t>1</w:t>
      </w:r>
      <w:r>
        <w:rPr>
          <w:rFonts w:hint="eastAsia" w:ascii="宋体" w:hAnsi="宋体"/>
          <w:color w:val="000000"/>
          <w:szCs w:val="24"/>
        </w:rPr>
        <w:t> 如遇特殊情况（如停电、停水、台风）时，必须提前通知采购人，以便与采购人共同协商，调整安排工作，保证医疗工作正常运行。无故或前述情况未及时通知影响医院工作，</w:t>
      </w:r>
      <w:r>
        <w:rPr>
          <w:rFonts w:hint="eastAsia" w:ascii="宋体" w:hAnsi="宋体"/>
          <w:color w:val="000000"/>
          <w:szCs w:val="24"/>
          <w:lang w:val="en-US" w:eastAsia="zh-CN"/>
        </w:rPr>
        <w:t>服务商</w:t>
      </w:r>
      <w:r>
        <w:rPr>
          <w:rFonts w:hint="eastAsia" w:ascii="宋体" w:hAnsi="宋体"/>
          <w:color w:val="000000"/>
          <w:szCs w:val="24"/>
        </w:rPr>
        <w:t>应赔偿医院损失。</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1.1.13  派出的接收</w:t>
      </w:r>
      <w:r>
        <w:rPr>
          <w:rFonts w:hint="eastAsia" w:ascii="宋体" w:hAnsi="宋体"/>
          <w:color w:val="000000"/>
          <w:szCs w:val="24"/>
          <w:lang w:val="en-US" w:eastAsia="zh-CN"/>
        </w:rPr>
        <w:t>和配送</w:t>
      </w:r>
      <w:r>
        <w:rPr>
          <w:rFonts w:hint="eastAsia" w:ascii="宋体" w:hAnsi="宋体"/>
          <w:color w:val="000000"/>
          <w:szCs w:val="24"/>
        </w:rPr>
        <w:t>人员要求统一着装，持证上岗。在院区内进行收送服务的服务人员应佩戴明显标识。急性传染性疾病及化脓性或渗出性皮肤病患者不参与直接接触消毒灭菌后物品的工作。</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1.1.14  使用合适并已通过验证的方法对各种</w:t>
      </w:r>
      <w:r>
        <w:rPr>
          <w:rFonts w:hint="eastAsia" w:ascii="宋体" w:hAnsi="宋体"/>
          <w:color w:val="000000"/>
          <w:szCs w:val="24"/>
          <w:lang w:val="en-US" w:eastAsia="zh-CN"/>
        </w:rPr>
        <w:t>敷料</w:t>
      </w:r>
      <w:r>
        <w:rPr>
          <w:rFonts w:hint="eastAsia" w:ascii="宋体" w:hAnsi="宋体"/>
          <w:color w:val="000000"/>
          <w:szCs w:val="24"/>
        </w:rPr>
        <w:t>包进行灭菌，且处理后的物品符合上述国家标准。</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1.1.15 运送工作人员应统一着装（戴帽子、口罩、手套、穿工作服、佩带胸卡）严格遵守卫生，按规范流程收送。</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1.1.16 须严格按照《WS/T367医疗机构消毒技术规范》《WS310.1 医院消毒供应中心第1部分：管理规范》《WS310.2 医院消毒供应中心第2部分：清洗消毒及灭菌技术操作规范》《WS310.3 医院消毒供应中心 第3部分：清洗消毒及灭菌效果监测标准》要求对医疗器械、器具、物品进行消毒灭菌。</w:t>
      </w:r>
    </w:p>
    <w:p>
      <w:pPr>
        <w:pStyle w:val="9"/>
        <w:widowControl/>
        <w:spacing w:beforeAutospacing="0" w:afterAutospacing="0" w:line="360" w:lineRule="atLeast"/>
        <w:rPr>
          <w:rFonts w:hint="eastAsia" w:ascii="宋体" w:hAnsi="宋体"/>
          <w:b/>
          <w:bCs/>
          <w:color w:val="000000"/>
          <w:szCs w:val="24"/>
        </w:rPr>
      </w:pPr>
      <w:r>
        <w:rPr>
          <w:rFonts w:hint="eastAsia" w:ascii="宋体" w:hAnsi="宋体"/>
          <w:b/>
          <w:bCs/>
          <w:color w:val="000000"/>
          <w:szCs w:val="24"/>
        </w:rPr>
        <w:t>1.2总体要求</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1.2.1  应严格遵守国家《WS/T367医疗机构消毒技术规范》，拥有专业的消毒供应中心，环境符合要求，必须具备</w:t>
      </w:r>
      <w:r>
        <w:rPr>
          <w:rFonts w:hint="eastAsia" w:ascii="宋体" w:hAnsi="宋体"/>
          <w:color w:val="000000"/>
          <w:szCs w:val="24"/>
          <w:lang w:val="en-US" w:eastAsia="zh-CN"/>
        </w:rPr>
        <w:t>脉动真空压力蒸汽灭菌器、</w:t>
      </w:r>
      <w:r>
        <w:rPr>
          <w:rFonts w:hint="eastAsia" w:ascii="宋体" w:hAnsi="宋体"/>
          <w:color w:val="000000"/>
          <w:szCs w:val="24"/>
        </w:rPr>
        <w:t>快速多舱式清洗消毒器</w:t>
      </w:r>
      <w:r>
        <w:rPr>
          <w:rFonts w:hint="eastAsia" w:ascii="宋体" w:hAnsi="宋体"/>
          <w:color w:val="000000"/>
          <w:szCs w:val="24"/>
          <w:lang w:eastAsia="zh-CN"/>
        </w:rPr>
        <w:t>、</w:t>
      </w:r>
      <w:r>
        <w:rPr>
          <w:rFonts w:hint="eastAsia" w:ascii="宋体" w:hAnsi="宋体"/>
          <w:color w:val="000000"/>
          <w:szCs w:val="24"/>
        </w:rPr>
        <w:t>及环氧乙烷灭菌器等专业的消毒供应设备，严格按照标准流程进行消毒灭菌。</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 xml:space="preserve">1.2.2  </w:t>
      </w:r>
      <w:r>
        <w:rPr>
          <w:rFonts w:hint="eastAsia" w:ascii="宋体" w:hAnsi="宋体"/>
          <w:color w:val="000000"/>
          <w:szCs w:val="24"/>
          <w:lang w:val="en-US" w:eastAsia="zh-CN"/>
        </w:rPr>
        <w:t>投标人</w:t>
      </w:r>
      <w:r>
        <w:rPr>
          <w:rFonts w:hint="eastAsia" w:ascii="宋体" w:hAnsi="宋体"/>
          <w:color w:val="000000"/>
          <w:szCs w:val="24"/>
        </w:rPr>
        <w:t>消毒供应中心现有的规模、设施的配备、操作流程经采购人考核认可。清洗消毒灭菌流程严格按照《WS310.2 医院消毒供应中心第2部分：清洗消毒及灭菌技术操作规范》要求。质量控制严格按照《WS310.3 医院消毒供应中心 第3部分：清洗消毒及灭菌效果监测标准》规定执行，定期或不定期接受采购人有关部门进行抽查和监督。</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1.2.3  具有规范的消毒供应管理制度，以及完善的质量控制制度。</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1.2.4  严格按照国家规定给所有的员工缴纳各种社会保险（包括养老、医疗、工伤、生育险、失业保险等），完善员工岗前培训，保证员工入职前都必须体检，并且体检合格的人员才能上岗。</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1.2.5  未经采购人同意不得在合同期限内将本项目转包。</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1.2.6  须提供足够的作业机具，自行解决消毒供应服务时所需的日常工具，并能根据采购人的行业形象要求及规范，保证文明工作。</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1.2.7  采购项目相关内容及要求中所述的内容及要求为最低要求标准，</w:t>
      </w:r>
      <w:r>
        <w:rPr>
          <w:rFonts w:hint="eastAsia" w:ascii="宋体" w:hAnsi="宋体"/>
          <w:color w:val="000000"/>
          <w:szCs w:val="24"/>
          <w:lang w:val="en-US" w:eastAsia="zh-CN"/>
        </w:rPr>
        <w:t>服务商</w:t>
      </w:r>
      <w:r>
        <w:rPr>
          <w:rFonts w:hint="eastAsia" w:ascii="宋体" w:hAnsi="宋体"/>
          <w:color w:val="000000"/>
          <w:szCs w:val="24"/>
        </w:rPr>
        <w:t>应视具体情况提供相应服务。</w:t>
      </w:r>
    </w:p>
    <w:p>
      <w:pPr>
        <w:pStyle w:val="9"/>
        <w:widowControl/>
        <w:spacing w:beforeAutospacing="0" w:afterAutospacing="0" w:line="360" w:lineRule="atLeast"/>
        <w:rPr>
          <w:rFonts w:hint="eastAsia" w:ascii="宋体" w:hAnsi="宋体"/>
          <w:b/>
          <w:bCs/>
          <w:color w:val="000000"/>
          <w:szCs w:val="24"/>
        </w:rPr>
      </w:pPr>
      <w:r>
        <w:rPr>
          <w:rFonts w:hint="eastAsia" w:ascii="宋体" w:hAnsi="宋体"/>
          <w:b/>
          <w:bCs/>
          <w:color w:val="000000"/>
          <w:szCs w:val="24"/>
        </w:rPr>
        <w:t>1.5验收条件及标准</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1.5.1 验收依据：招标文件、投标文件、合同、国家有关的标准规定及行业标准等，均为验收依据。</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1.5.2 外观标准：无菌包的包装完整性，灭菌变色合格</w:t>
      </w:r>
      <w:r>
        <w:rPr>
          <w:rFonts w:hint="eastAsia" w:ascii="宋体" w:hAnsi="宋体"/>
          <w:color w:val="000000"/>
          <w:szCs w:val="24"/>
          <w:lang w:eastAsia="zh-CN"/>
        </w:rPr>
        <w:t>、</w:t>
      </w:r>
      <w:r>
        <w:rPr>
          <w:rFonts w:hint="eastAsia" w:ascii="宋体" w:hAnsi="宋体"/>
          <w:color w:val="000000"/>
          <w:szCs w:val="24"/>
          <w:lang w:val="en-US" w:eastAsia="zh-CN"/>
        </w:rPr>
        <w:t>无湿包、包外信息完整。</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1.5.3 采购人按医院院感部门的卫生参数标准及疾控中心消杀科有关规定验收。</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1.5.4 消毒灭菌指标：符合《WS310.1-2016医院消毒供应中心第3部分：清洗消毒及灭菌效果监测标准》要求进行各项监测、质量监控和记录留存</w:t>
      </w:r>
    </w:p>
    <w:p>
      <w:pPr>
        <w:pStyle w:val="9"/>
        <w:widowControl/>
        <w:spacing w:beforeAutospacing="0" w:afterAutospacing="0" w:line="360" w:lineRule="atLeast"/>
        <w:rPr>
          <w:rFonts w:hint="eastAsia" w:ascii="宋体" w:hAnsi="宋体"/>
          <w:color w:val="000000"/>
          <w:szCs w:val="24"/>
        </w:rPr>
      </w:pPr>
      <w:r>
        <w:rPr>
          <w:rFonts w:hint="eastAsia" w:ascii="宋体" w:hAnsi="宋体"/>
          <w:color w:val="000000"/>
          <w:szCs w:val="24"/>
        </w:rPr>
        <w:t>1.5.5  器具运输要使用密闭车辆运输，污染器具与消毒灭菌器械不得混装。运送过污染器具的车辆应及时进行清洁或消毒</w:t>
      </w:r>
    </w:p>
    <w:p>
      <w:pPr>
        <w:spacing w:beforeAutospacing="0" w:afterAutospacing="0" w:line="360" w:lineRule="auto"/>
      </w:pPr>
      <w:r>
        <w:rPr>
          <w:rFonts w:hint="eastAsia" w:ascii="宋体" w:hAnsi="宋体"/>
          <w:b/>
          <w:bCs/>
          <w:color w:val="000000"/>
          <w:kern w:val="0"/>
          <w:sz w:val="24"/>
          <w:szCs w:val="24"/>
          <w:lang w:bidi="ar"/>
        </w:rPr>
        <w:t>以上为基本要求，未列明事项由</w:t>
      </w:r>
      <w:r>
        <w:rPr>
          <w:rFonts w:hint="eastAsia" w:ascii="宋体" w:hAnsi="宋体"/>
          <w:b/>
          <w:bCs/>
          <w:color w:val="000000"/>
          <w:kern w:val="0"/>
          <w:sz w:val="24"/>
          <w:szCs w:val="24"/>
          <w:lang w:val="en-US" w:eastAsia="zh-CN" w:bidi="ar"/>
        </w:rPr>
        <w:t>后期签订合同时友</w:t>
      </w:r>
      <w:r>
        <w:rPr>
          <w:rFonts w:hint="eastAsia" w:ascii="宋体" w:hAnsi="宋体"/>
          <w:b/>
          <w:bCs/>
          <w:color w:val="000000"/>
          <w:kern w:val="0"/>
          <w:sz w:val="24"/>
          <w:szCs w:val="24"/>
          <w:lang w:bidi="ar"/>
        </w:rPr>
        <w:t>好协商</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F6D15"/>
    <w:multiLevelType w:val="multilevel"/>
    <w:tmpl w:val="014F6D15"/>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8E67DE3"/>
    <w:multiLevelType w:val="multilevel"/>
    <w:tmpl w:val="38E67DE3"/>
    <w:lvl w:ilvl="0" w:tentative="0">
      <w:start w:val="1"/>
      <w:numFmt w:val="japaneseCounting"/>
      <w:lvlText w:val="%1、"/>
      <w:lvlJc w:val="left"/>
      <w:pPr>
        <w:ind w:left="480" w:hanging="4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TEyNGU5MjFiZWU2ZTkyMTZhZDU5NDk5ZTg5NzZkMzcifQ=="/>
  </w:docVars>
  <w:rsids>
    <w:rsidRoot w:val="00000000"/>
    <w:rsid w:val="06AD27E4"/>
    <w:rsid w:val="338260F7"/>
    <w:rsid w:val="620E297E"/>
    <w:rsid w:val="638A1F1F"/>
    <w:rsid w:val="753F5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qFormat/>
    <w:uiPriority w:val="0"/>
    <w:pPr>
      <w:keepNext/>
      <w:keepLines/>
      <w:spacing w:before="340" w:beforeAutospacing="0" w:after="330" w:afterAutospacing="0" w:line="578" w:lineRule="auto"/>
      <w:outlineLvl w:val="0"/>
    </w:pPr>
    <w:rPr>
      <w:b/>
      <w:bCs/>
      <w:kern w:val="44"/>
      <w:sz w:val="44"/>
      <w:szCs w:val="44"/>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正文文本1"/>
    <w:basedOn w:val="1"/>
    <w:qFormat/>
    <w:uiPriority w:val="0"/>
    <w:pPr>
      <w:spacing w:beforeAutospacing="0" w:after="120" w:afterAutospacing="0"/>
    </w:pPr>
  </w:style>
  <w:style w:type="paragraph" w:customStyle="1" w:styleId="8">
    <w:name w:val="正文文本缩进1"/>
    <w:basedOn w:val="1"/>
    <w:qFormat/>
    <w:uiPriority w:val="0"/>
    <w:pPr>
      <w:spacing w:beforeAutospacing="0" w:afterAutospacing="0" w:line="360" w:lineRule="exact"/>
      <w:ind w:firstLine="480" w:firstLineChars="200"/>
    </w:pPr>
    <w:rPr>
      <w:rFonts w:ascii="宋体" w:hAnsi="宋体"/>
      <w:sz w:val="24"/>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正文首行缩进 21"/>
    <w:basedOn w:val="8"/>
    <w:qFormat/>
    <w:uiPriority w:val="0"/>
    <w:pPr>
      <w:ind w:firstLine="420"/>
    </w:pPr>
  </w:style>
  <w:style w:type="character" w:customStyle="1" w:styleId="11">
    <w:name w:val="font41"/>
    <w:basedOn w:val="5"/>
    <w:link w:val="1"/>
    <w:qFormat/>
    <w:uiPriority w:val="0"/>
    <w:rPr>
      <w:rFonts w:hint="eastAsia" w:ascii="宋体" w:hAnsi="宋体" w:eastAsia="宋体"/>
      <w:color w:val="000000"/>
      <w:sz w:val="20"/>
      <w:szCs w:val="20"/>
      <w:u w:val="none"/>
    </w:rPr>
  </w:style>
  <w:style w:type="character" w:customStyle="1" w:styleId="12">
    <w:name w:val="font31"/>
    <w:basedOn w:val="5"/>
    <w:link w:val="1"/>
    <w:qFormat/>
    <w:uiPriority w:val="0"/>
    <w:rPr>
      <w:rFonts w:hint="eastAsia" w:ascii="宋体" w:hAnsi="宋体" w:eastAsia="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2326</Words>
  <Characters>2550</Characters>
  <Lines>0</Lines>
  <Paragraphs>0</Paragraphs>
  <TotalTime>31</TotalTime>
  <ScaleCrop>false</ScaleCrop>
  <LinksUpToDate>false</LinksUpToDate>
  <CharactersWithSpaces>2598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2023-05-09T01:28:00Z</dcterms:created>
  <dc:creator>乐心</dc:creator>
  <cp:lastModifiedBy>驻马店市中医院招标办</cp:lastModifiedBy>
  <dcterms:modified xsi:type="dcterms:W3CDTF">2023-05-12T00:31:59Z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14B698B3A23A42CE9876925D25BDAEAC_12</vt:lpwstr>
  </property>
</Properties>
</file>